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Screenshot of a HTML page that includes a link to the Jupyter format below the table of contents under the heading Other Formats.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2026-10-27T13:55:26Z</dcterms:created>
  <dcterms:modified xsi:type="dcterms:W3CDTF">2026-10-27T13:55:26Z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respect-user-color-scheme">
    <vt:lpwstr>True</vt:lpwstr>
  </property>
  <property fmtid="{D5CDD505-2E9C-101B-9397-08002B2CF9AE}" pid="16" name="toc-title">
    <vt:lpwstr>Table of contents</vt:lpwstr>
  </property>
  <property fmtid="{D5CDD505-2E9C-101B-9397-08002B2CF9AE}" pid="17" name="version">
    <vt:lpwstr>1.11</vt:lpwstr>
  </property>
</Properties>
</file>